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C4E7" w14:textId="77777777" w:rsidR="0089658A" w:rsidRDefault="00000000" w:rsidP="00C37EA6">
      <w:pPr>
        <w:pStyle w:val="Ttulo1"/>
        <w:jc w:val="center"/>
        <w:rPr>
          <w:sz w:val="36"/>
          <w:szCs w:val="36"/>
          <w:lang w:val="es-MX"/>
        </w:rPr>
      </w:pPr>
      <w:r w:rsidRPr="00C37EA6">
        <w:rPr>
          <w:sz w:val="36"/>
          <w:szCs w:val="36"/>
          <w:lang w:val="es-MX"/>
        </w:rPr>
        <w:t>Índice del Proceso para Obtener una Visa de Turista (B1/B2) para EE.UU.</w:t>
      </w:r>
    </w:p>
    <w:p w14:paraId="721CB9BF" w14:textId="77777777" w:rsidR="006F5ECF" w:rsidRPr="006F5ECF" w:rsidRDefault="006F5ECF" w:rsidP="006F5ECF">
      <w:pPr>
        <w:rPr>
          <w:sz w:val="28"/>
          <w:szCs w:val="28"/>
          <w:lang w:val="es-MX"/>
        </w:rPr>
      </w:pPr>
    </w:p>
    <w:p w14:paraId="1C079E20" w14:textId="77777777" w:rsidR="0089658A" w:rsidRPr="006F5ECF" w:rsidRDefault="00000000">
      <w:pPr>
        <w:pStyle w:val="Ttulo2"/>
        <w:rPr>
          <w:rFonts w:ascii="Aptos" w:hAnsi="Aptos"/>
          <w:sz w:val="32"/>
          <w:szCs w:val="32"/>
          <w:lang w:val="es-MX"/>
        </w:rPr>
      </w:pPr>
      <w:r w:rsidRPr="006F5ECF">
        <w:rPr>
          <w:rFonts w:ascii="Aptos" w:hAnsi="Aptos"/>
          <w:sz w:val="32"/>
          <w:szCs w:val="32"/>
          <w:lang w:val="es-MX"/>
        </w:rPr>
        <w:t>1. Tipo de Visa</w:t>
      </w:r>
    </w:p>
    <w:p w14:paraId="6B49E62F" w14:textId="77777777" w:rsidR="0089658A" w:rsidRPr="006F5ECF" w:rsidRDefault="00000000">
      <w:pPr>
        <w:rPr>
          <w:rFonts w:ascii="Aptos" w:hAnsi="Aptos"/>
          <w:sz w:val="28"/>
          <w:szCs w:val="28"/>
          <w:lang w:val="es-MX"/>
        </w:rPr>
      </w:pPr>
      <w:r w:rsidRPr="006F5ECF">
        <w:rPr>
          <w:rFonts w:ascii="Aptos" w:hAnsi="Aptos"/>
          <w:sz w:val="28"/>
          <w:szCs w:val="28"/>
          <w:lang w:val="es-MX"/>
        </w:rPr>
        <w:br/>
        <w:t>- Visa B1/B2 (Negocios/Turismo)</w:t>
      </w:r>
      <w:r w:rsidRPr="006F5ECF">
        <w:rPr>
          <w:rFonts w:ascii="Aptos" w:hAnsi="Aptos"/>
          <w:sz w:val="28"/>
          <w:szCs w:val="28"/>
          <w:lang w:val="es-MX"/>
        </w:rPr>
        <w:br/>
        <w:t>- Propósito: Viajes de turismo, compras, visitas familiares, atención médica, conferencias, etc.</w:t>
      </w:r>
      <w:r w:rsidRPr="006F5ECF">
        <w:rPr>
          <w:rFonts w:ascii="Aptos" w:hAnsi="Aptos"/>
          <w:sz w:val="28"/>
          <w:szCs w:val="28"/>
          <w:lang w:val="es-MX"/>
        </w:rPr>
        <w:br/>
      </w:r>
    </w:p>
    <w:p w14:paraId="0D10963F" w14:textId="77777777" w:rsidR="0089658A" w:rsidRPr="006F5ECF" w:rsidRDefault="00000000">
      <w:pPr>
        <w:pStyle w:val="Ttulo2"/>
        <w:rPr>
          <w:rFonts w:ascii="Aptos" w:hAnsi="Aptos"/>
          <w:sz w:val="32"/>
          <w:szCs w:val="32"/>
          <w:lang w:val="es-MX"/>
        </w:rPr>
      </w:pPr>
      <w:r w:rsidRPr="006F5ECF">
        <w:rPr>
          <w:rFonts w:ascii="Aptos" w:hAnsi="Aptos"/>
          <w:sz w:val="32"/>
          <w:szCs w:val="32"/>
          <w:lang w:val="es-MX"/>
        </w:rPr>
        <w:t>2. Requisitos Principales</w:t>
      </w:r>
    </w:p>
    <w:p w14:paraId="50609FD0" w14:textId="19C76C33" w:rsidR="0089658A" w:rsidRPr="006F5ECF" w:rsidRDefault="00000000">
      <w:pPr>
        <w:rPr>
          <w:rFonts w:ascii="Aptos" w:hAnsi="Aptos"/>
          <w:sz w:val="28"/>
          <w:szCs w:val="28"/>
          <w:lang w:val="es-MX"/>
        </w:rPr>
      </w:pPr>
      <w:r w:rsidRPr="006F5ECF">
        <w:rPr>
          <w:rFonts w:ascii="Aptos" w:hAnsi="Aptos"/>
          <w:sz w:val="28"/>
          <w:szCs w:val="28"/>
          <w:lang w:val="es-MX"/>
        </w:rPr>
        <w:br/>
        <w:t>- Pasaporte vigente (mínimo 6 meses de validez)</w:t>
      </w:r>
      <w:r w:rsidRPr="006F5ECF">
        <w:rPr>
          <w:rFonts w:ascii="Aptos" w:hAnsi="Aptos"/>
          <w:sz w:val="28"/>
          <w:szCs w:val="28"/>
          <w:lang w:val="es-MX"/>
        </w:rPr>
        <w:br/>
        <w:t>- Formulario DS-160 llenado en línea</w:t>
      </w:r>
      <w:r w:rsidRPr="006F5ECF">
        <w:rPr>
          <w:rFonts w:ascii="Aptos" w:hAnsi="Aptos"/>
          <w:sz w:val="28"/>
          <w:szCs w:val="28"/>
          <w:lang w:val="es-MX"/>
        </w:rPr>
        <w:br/>
        <w:t>- Comprobante de pago de tarifa consular</w:t>
      </w:r>
      <w:r w:rsidRPr="006F5ECF">
        <w:rPr>
          <w:rFonts w:ascii="Aptos" w:hAnsi="Aptos"/>
          <w:sz w:val="28"/>
          <w:szCs w:val="28"/>
          <w:lang w:val="es-MX"/>
        </w:rPr>
        <w:br/>
        <w:t xml:space="preserve">- Foto reciente con formato 5x5 cm </w:t>
      </w:r>
      <w:r w:rsidR="00C37EA6" w:rsidRPr="006F5ECF">
        <w:rPr>
          <w:rFonts w:ascii="Aptos" w:hAnsi="Aptos"/>
          <w:sz w:val="28"/>
          <w:szCs w:val="28"/>
          <w:lang w:val="es-MX"/>
        </w:rPr>
        <w:t xml:space="preserve">para menores de 0-6 años </w:t>
      </w:r>
      <w:r w:rsidRPr="006F5ECF">
        <w:rPr>
          <w:rFonts w:ascii="Aptos" w:hAnsi="Aptos"/>
          <w:sz w:val="28"/>
          <w:szCs w:val="28"/>
          <w:lang w:val="es-MX"/>
        </w:rPr>
        <w:t>(blanco, fondo claro)</w:t>
      </w:r>
      <w:r w:rsidRPr="006F5ECF">
        <w:rPr>
          <w:rFonts w:ascii="Aptos" w:hAnsi="Aptos"/>
          <w:sz w:val="28"/>
          <w:szCs w:val="28"/>
          <w:lang w:val="es-MX"/>
        </w:rPr>
        <w:br/>
        <w:t>- Pruebas de lazos con el país de origen (trabajo, bienes, familia)</w:t>
      </w:r>
      <w:r w:rsidRPr="006F5ECF">
        <w:rPr>
          <w:rFonts w:ascii="Aptos" w:hAnsi="Aptos"/>
          <w:sz w:val="28"/>
          <w:szCs w:val="28"/>
          <w:lang w:val="es-MX"/>
        </w:rPr>
        <w:br/>
        <w:t>- Comprobante de solvencia económica (estados de cuenta, recibos de sueldo, propiedades</w:t>
      </w:r>
      <w:r w:rsidR="006F5ECF" w:rsidRPr="006F5ECF">
        <w:rPr>
          <w:rFonts w:ascii="Aptos" w:hAnsi="Aptos"/>
          <w:sz w:val="28"/>
          <w:szCs w:val="28"/>
          <w:lang w:val="es-MX"/>
        </w:rPr>
        <w:t>, nominas, carta de trabajo</w:t>
      </w:r>
      <w:r w:rsidRPr="006F5ECF">
        <w:rPr>
          <w:rFonts w:ascii="Aptos" w:hAnsi="Aptos"/>
          <w:sz w:val="28"/>
          <w:szCs w:val="28"/>
          <w:lang w:val="es-MX"/>
        </w:rPr>
        <w:t>)</w:t>
      </w:r>
      <w:r w:rsidRPr="006F5ECF">
        <w:rPr>
          <w:rFonts w:ascii="Aptos" w:hAnsi="Aptos"/>
          <w:sz w:val="28"/>
          <w:szCs w:val="28"/>
          <w:lang w:val="es-MX"/>
        </w:rPr>
        <w:br/>
        <w:t>- Carta de motivos del viaje (opcional pero recomendable)</w:t>
      </w:r>
      <w:r w:rsidRPr="006F5ECF">
        <w:rPr>
          <w:rFonts w:ascii="Aptos" w:hAnsi="Aptos"/>
          <w:sz w:val="28"/>
          <w:szCs w:val="28"/>
          <w:lang w:val="es-MX"/>
        </w:rPr>
        <w:br/>
      </w:r>
    </w:p>
    <w:p w14:paraId="25DFDFDB" w14:textId="77777777" w:rsidR="0089658A" w:rsidRPr="006F5ECF" w:rsidRDefault="00000000">
      <w:pPr>
        <w:pStyle w:val="Ttulo2"/>
        <w:rPr>
          <w:rFonts w:ascii="Aptos" w:hAnsi="Aptos"/>
          <w:sz w:val="32"/>
          <w:szCs w:val="32"/>
        </w:rPr>
      </w:pPr>
      <w:r w:rsidRPr="006F5ECF">
        <w:rPr>
          <w:rFonts w:ascii="Aptos" w:hAnsi="Aptos"/>
          <w:sz w:val="32"/>
          <w:szCs w:val="32"/>
        </w:rPr>
        <w:t>3. Costos</w:t>
      </w:r>
    </w:p>
    <w:tbl>
      <w:tblPr>
        <w:tblStyle w:val="Tablaconcuadrcula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F5ECF" w:rsidRPr="006F5ECF" w14:paraId="3541701C" w14:textId="77777777" w:rsidTr="006F5ECF">
        <w:tc>
          <w:tcPr>
            <w:tcW w:w="4390" w:type="dxa"/>
          </w:tcPr>
          <w:p w14:paraId="475FA853" w14:textId="77777777" w:rsidR="006F5ECF" w:rsidRPr="006F5ECF" w:rsidRDefault="006F5ECF" w:rsidP="006F5ECF">
            <w:pPr>
              <w:rPr>
                <w:rFonts w:ascii="Aptos" w:hAnsi="Aptos"/>
                <w:b/>
                <w:bCs/>
                <w:sz w:val="28"/>
                <w:szCs w:val="28"/>
              </w:rPr>
            </w:pPr>
            <w:r w:rsidRPr="006F5ECF">
              <w:rPr>
                <w:rFonts w:ascii="Aptos" w:hAnsi="Aptos"/>
                <w:b/>
                <w:bCs/>
                <w:sz w:val="28"/>
                <w:szCs w:val="28"/>
              </w:rPr>
              <w:t>CONCEPTO</w:t>
            </w:r>
          </w:p>
        </w:tc>
        <w:tc>
          <w:tcPr>
            <w:tcW w:w="4390" w:type="dxa"/>
          </w:tcPr>
          <w:p w14:paraId="3BC95151" w14:textId="77777777" w:rsidR="006F5ECF" w:rsidRPr="006F5ECF" w:rsidRDefault="006F5ECF" w:rsidP="006F5ECF">
            <w:pPr>
              <w:rPr>
                <w:rFonts w:ascii="Aptos" w:hAnsi="Aptos"/>
                <w:b/>
                <w:bCs/>
                <w:sz w:val="28"/>
                <w:szCs w:val="28"/>
              </w:rPr>
            </w:pPr>
            <w:r w:rsidRPr="006F5ECF">
              <w:rPr>
                <w:rFonts w:ascii="Aptos" w:hAnsi="Aptos"/>
                <w:b/>
                <w:bCs/>
                <w:sz w:val="28"/>
                <w:szCs w:val="28"/>
              </w:rPr>
              <w:t xml:space="preserve">Costo (Pesos </w:t>
            </w:r>
            <w:proofErr w:type="spellStart"/>
            <w:r w:rsidRPr="006F5ECF">
              <w:rPr>
                <w:rFonts w:ascii="Aptos" w:hAnsi="Aptos"/>
                <w:b/>
                <w:bCs/>
                <w:sz w:val="28"/>
                <w:szCs w:val="28"/>
              </w:rPr>
              <w:t>Mexicanos</w:t>
            </w:r>
            <w:proofErr w:type="spellEnd"/>
            <w:r w:rsidRPr="006F5ECF">
              <w:rPr>
                <w:rFonts w:ascii="Aptos" w:hAnsi="Aptos"/>
                <w:b/>
                <w:bCs/>
                <w:sz w:val="28"/>
                <w:szCs w:val="28"/>
              </w:rPr>
              <w:t>)</w:t>
            </w:r>
          </w:p>
        </w:tc>
      </w:tr>
      <w:tr w:rsidR="006F5ECF" w:rsidRPr="006F5ECF" w14:paraId="42C5DEBF" w14:textId="77777777" w:rsidTr="006F5ECF">
        <w:tc>
          <w:tcPr>
            <w:tcW w:w="4390" w:type="dxa"/>
          </w:tcPr>
          <w:p w14:paraId="2A76BA4A" w14:textId="77777777" w:rsidR="006F5ECF" w:rsidRPr="006F5ECF" w:rsidRDefault="006F5ECF" w:rsidP="006F5ECF">
            <w:pPr>
              <w:rPr>
                <w:rFonts w:ascii="Aptos" w:hAnsi="Aptos"/>
                <w:sz w:val="28"/>
                <w:szCs w:val="28"/>
              </w:rPr>
            </w:pPr>
            <w:r w:rsidRPr="006F5ECF">
              <w:rPr>
                <w:rFonts w:ascii="Aptos" w:hAnsi="Aptos"/>
                <w:sz w:val="28"/>
                <w:szCs w:val="28"/>
              </w:rPr>
              <w:t>Tarifa consular DS-160</w:t>
            </w:r>
          </w:p>
        </w:tc>
        <w:tc>
          <w:tcPr>
            <w:tcW w:w="4390" w:type="dxa"/>
          </w:tcPr>
          <w:p w14:paraId="27D573BD" w14:textId="188247DE" w:rsidR="006F5ECF" w:rsidRPr="006F5ECF" w:rsidRDefault="006F5ECF" w:rsidP="006F5ECF">
            <w:pPr>
              <w:rPr>
                <w:rFonts w:ascii="Aptos" w:hAnsi="Aptos"/>
                <w:sz w:val="28"/>
                <w:szCs w:val="28"/>
              </w:rPr>
            </w:pPr>
            <w:r w:rsidRPr="006F5ECF">
              <w:rPr>
                <w:rFonts w:ascii="Aptos" w:hAnsi="Aptos"/>
                <w:sz w:val="28"/>
                <w:szCs w:val="28"/>
              </w:rPr>
              <w:t>$3</w:t>
            </w:r>
            <w:r w:rsidRPr="006F5ECF">
              <w:rPr>
                <w:rFonts w:ascii="Aptos" w:hAnsi="Aptos"/>
                <w:sz w:val="28"/>
                <w:szCs w:val="28"/>
              </w:rPr>
              <w:t>,</w:t>
            </w:r>
            <w:r w:rsidRPr="006F5ECF">
              <w:rPr>
                <w:rFonts w:ascii="Aptos" w:hAnsi="Aptos"/>
                <w:sz w:val="28"/>
                <w:szCs w:val="28"/>
              </w:rPr>
              <w:t xml:space="preserve">885 </w:t>
            </w:r>
          </w:p>
        </w:tc>
      </w:tr>
    </w:tbl>
    <w:p w14:paraId="038E253B" w14:textId="77777777" w:rsidR="006F5ECF" w:rsidRPr="006F5ECF" w:rsidRDefault="006F5ECF" w:rsidP="006F5ECF">
      <w:pPr>
        <w:rPr>
          <w:rFonts w:ascii="Aptos" w:hAnsi="Aptos"/>
          <w:sz w:val="28"/>
          <w:szCs w:val="28"/>
        </w:rPr>
      </w:pPr>
    </w:p>
    <w:p w14:paraId="2A93E7D1" w14:textId="77777777" w:rsidR="0089658A" w:rsidRPr="006F5ECF" w:rsidRDefault="00000000">
      <w:pPr>
        <w:rPr>
          <w:rFonts w:ascii="Aptos" w:hAnsi="Aptos"/>
          <w:sz w:val="28"/>
          <w:szCs w:val="28"/>
          <w:lang w:val="es-MX"/>
        </w:rPr>
      </w:pPr>
      <w:r w:rsidRPr="006F5ECF">
        <w:rPr>
          <w:rFonts w:ascii="Aptos" w:hAnsi="Aptos"/>
          <w:sz w:val="28"/>
          <w:szCs w:val="28"/>
          <w:lang w:val="es-MX"/>
        </w:rPr>
        <w:t xml:space="preserve">**Total estimado: $185 – $250 USD (sin contar gastos de viaje si se requiere moverse a otra </w:t>
      </w:r>
      <w:proofErr w:type="gramStart"/>
      <w:r w:rsidRPr="006F5ECF">
        <w:rPr>
          <w:rFonts w:ascii="Aptos" w:hAnsi="Aptos"/>
          <w:sz w:val="28"/>
          <w:szCs w:val="28"/>
          <w:lang w:val="es-MX"/>
        </w:rPr>
        <w:t>ciudad)*</w:t>
      </w:r>
      <w:proofErr w:type="gramEnd"/>
      <w:r w:rsidRPr="006F5ECF">
        <w:rPr>
          <w:rFonts w:ascii="Aptos" w:hAnsi="Aptos"/>
          <w:sz w:val="28"/>
          <w:szCs w:val="28"/>
          <w:lang w:val="es-MX"/>
        </w:rPr>
        <w:t>*</w:t>
      </w:r>
    </w:p>
    <w:p w14:paraId="5B11A4B3" w14:textId="77777777" w:rsidR="006F5ECF" w:rsidRPr="006F5ECF" w:rsidRDefault="006F5ECF">
      <w:pPr>
        <w:rPr>
          <w:rFonts w:ascii="Aptos" w:hAnsi="Aptos"/>
          <w:sz w:val="28"/>
          <w:szCs w:val="28"/>
          <w:lang w:val="es-MX"/>
        </w:rPr>
      </w:pPr>
    </w:p>
    <w:p w14:paraId="1F7C1AEB" w14:textId="77777777" w:rsidR="006F5ECF" w:rsidRPr="006F5ECF" w:rsidRDefault="006F5ECF">
      <w:pPr>
        <w:rPr>
          <w:rFonts w:ascii="Aptos" w:hAnsi="Aptos"/>
          <w:sz w:val="28"/>
          <w:szCs w:val="28"/>
          <w:lang w:val="es-MX"/>
        </w:rPr>
      </w:pPr>
    </w:p>
    <w:p w14:paraId="073114F8" w14:textId="77777777" w:rsidR="0089658A" w:rsidRPr="006F5ECF" w:rsidRDefault="00000000">
      <w:pPr>
        <w:pStyle w:val="Ttulo2"/>
        <w:rPr>
          <w:rFonts w:ascii="Aptos" w:hAnsi="Aptos"/>
          <w:sz w:val="32"/>
          <w:szCs w:val="32"/>
          <w:lang w:val="es-MX"/>
        </w:rPr>
      </w:pPr>
      <w:r w:rsidRPr="006F5ECF">
        <w:rPr>
          <w:rFonts w:ascii="Aptos" w:hAnsi="Aptos"/>
          <w:sz w:val="32"/>
          <w:szCs w:val="32"/>
          <w:lang w:val="es-MX"/>
        </w:rPr>
        <w:t>4. Proceso Paso a Paso</w:t>
      </w:r>
    </w:p>
    <w:p w14:paraId="00FE31FC" w14:textId="500986B9" w:rsidR="0089658A" w:rsidRPr="006F5ECF" w:rsidRDefault="00000000">
      <w:pPr>
        <w:rPr>
          <w:rFonts w:ascii="Aptos" w:hAnsi="Aptos"/>
          <w:sz w:val="28"/>
          <w:szCs w:val="28"/>
          <w:lang w:val="es-MX"/>
        </w:rPr>
      </w:pPr>
      <w:r w:rsidRPr="006F5ECF">
        <w:rPr>
          <w:rFonts w:ascii="Aptos" w:hAnsi="Aptos"/>
          <w:sz w:val="28"/>
          <w:szCs w:val="28"/>
          <w:lang w:val="es-MX"/>
        </w:rPr>
        <w:br/>
        <w:t>1. Llenar el Formulario DS-160 en línea (https://ceac.state.gov/ceac)</w:t>
      </w:r>
      <w:r w:rsidRPr="006F5ECF">
        <w:rPr>
          <w:rFonts w:ascii="Aptos" w:hAnsi="Aptos"/>
          <w:sz w:val="28"/>
          <w:szCs w:val="28"/>
          <w:lang w:val="es-MX"/>
        </w:rPr>
        <w:br/>
        <w:t>2. Pagar la tarifa de $</w:t>
      </w:r>
      <w:r w:rsidR="006F5ECF" w:rsidRPr="006F5ECF">
        <w:rPr>
          <w:rFonts w:ascii="Aptos" w:hAnsi="Aptos"/>
          <w:sz w:val="28"/>
          <w:szCs w:val="28"/>
          <w:lang w:val="es-MX"/>
        </w:rPr>
        <w:t>3,885</w:t>
      </w:r>
      <w:r w:rsidRPr="006F5ECF">
        <w:rPr>
          <w:rFonts w:ascii="Aptos" w:hAnsi="Aptos"/>
          <w:sz w:val="28"/>
          <w:szCs w:val="28"/>
          <w:lang w:val="es-MX"/>
        </w:rPr>
        <w:br/>
        <w:t>3. Crear cuenta en el sistema de citas (https://ais.usvisa-info.com)</w:t>
      </w:r>
      <w:r w:rsidRPr="006F5ECF">
        <w:rPr>
          <w:rFonts w:ascii="Aptos" w:hAnsi="Aptos"/>
          <w:sz w:val="28"/>
          <w:szCs w:val="28"/>
          <w:lang w:val="es-MX"/>
        </w:rPr>
        <w:br/>
        <w:t>4. Agendar dos citas:</w:t>
      </w:r>
      <w:r w:rsidRPr="006F5ECF">
        <w:rPr>
          <w:rFonts w:ascii="Aptos" w:hAnsi="Aptos"/>
          <w:sz w:val="28"/>
          <w:szCs w:val="28"/>
          <w:lang w:val="es-MX"/>
        </w:rPr>
        <w:br/>
        <w:t xml:space="preserve">   • CAS (Centro de Atención al Solicitante): Huellas y foto</w:t>
      </w:r>
      <w:r w:rsidRPr="006F5ECF">
        <w:rPr>
          <w:rFonts w:ascii="Aptos" w:hAnsi="Aptos"/>
          <w:sz w:val="28"/>
          <w:szCs w:val="28"/>
          <w:lang w:val="es-MX"/>
        </w:rPr>
        <w:br/>
        <w:t xml:space="preserve">   • Entrevista consular</w:t>
      </w:r>
      <w:r w:rsidRPr="006F5ECF">
        <w:rPr>
          <w:rFonts w:ascii="Aptos" w:hAnsi="Aptos"/>
          <w:sz w:val="28"/>
          <w:szCs w:val="28"/>
          <w:lang w:val="es-MX"/>
        </w:rPr>
        <w:br/>
        <w:t>5. Reunir todos los documentos de respaldo</w:t>
      </w:r>
      <w:r w:rsidRPr="006F5ECF">
        <w:rPr>
          <w:rFonts w:ascii="Aptos" w:hAnsi="Aptos"/>
          <w:sz w:val="28"/>
          <w:szCs w:val="28"/>
          <w:lang w:val="es-MX"/>
        </w:rPr>
        <w:br/>
        <w:t>6. Acudir al CAS el día indicado (llevar pasaporte, hoja de confirmación del DS-160, cita)</w:t>
      </w:r>
      <w:r w:rsidRPr="006F5ECF">
        <w:rPr>
          <w:rFonts w:ascii="Aptos" w:hAnsi="Aptos"/>
          <w:sz w:val="28"/>
          <w:szCs w:val="28"/>
          <w:lang w:val="es-MX"/>
        </w:rPr>
        <w:br/>
        <w:t>7. Acudir a la entrevista en el consulado con todos los documentos</w:t>
      </w:r>
      <w:r w:rsidRPr="006F5ECF">
        <w:rPr>
          <w:rFonts w:ascii="Aptos" w:hAnsi="Aptos"/>
          <w:sz w:val="28"/>
          <w:szCs w:val="28"/>
          <w:lang w:val="es-MX"/>
        </w:rPr>
        <w:br/>
        <w:t xml:space="preserve">8. Si es aprobada, la visa se entrega en </w:t>
      </w:r>
      <w:r w:rsidR="00C37EA6" w:rsidRPr="006F5ECF">
        <w:rPr>
          <w:rFonts w:ascii="Aptos" w:hAnsi="Aptos"/>
          <w:sz w:val="28"/>
          <w:szCs w:val="28"/>
          <w:lang w:val="es-MX"/>
        </w:rPr>
        <w:t>15</w:t>
      </w:r>
      <w:r w:rsidRPr="006F5ECF">
        <w:rPr>
          <w:rFonts w:ascii="Aptos" w:hAnsi="Aptos"/>
          <w:sz w:val="28"/>
          <w:szCs w:val="28"/>
          <w:lang w:val="es-MX"/>
        </w:rPr>
        <w:t xml:space="preserve"> días; si es rechazada, te devuelven el pasaporte</w:t>
      </w:r>
      <w:r w:rsidRPr="006F5ECF">
        <w:rPr>
          <w:rFonts w:ascii="Aptos" w:hAnsi="Aptos"/>
          <w:sz w:val="28"/>
          <w:szCs w:val="28"/>
          <w:lang w:val="es-MX"/>
        </w:rPr>
        <w:br/>
      </w:r>
    </w:p>
    <w:p w14:paraId="32D03364" w14:textId="77777777" w:rsidR="0089658A" w:rsidRPr="006F5ECF" w:rsidRDefault="00000000">
      <w:pPr>
        <w:pStyle w:val="Ttulo2"/>
        <w:rPr>
          <w:rFonts w:ascii="Aptos" w:hAnsi="Aptos"/>
          <w:sz w:val="32"/>
          <w:szCs w:val="32"/>
          <w:lang w:val="es-MX"/>
        </w:rPr>
      </w:pPr>
      <w:r w:rsidRPr="006F5ECF">
        <w:rPr>
          <w:rFonts w:ascii="Aptos" w:hAnsi="Aptos"/>
          <w:sz w:val="32"/>
          <w:szCs w:val="32"/>
          <w:lang w:val="es-MX"/>
        </w:rPr>
        <w:t>5. Consejos Importantes</w:t>
      </w:r>
    </w:p>
    <w:p w14:paraId="7850488F" w14:textId="77777777" w:rsidR="0089658A" w:rsidRPr="006F5ECF" w:rsidRDefault="00000000">
      <w:pPr>
        <w:rPr>
          <w:rFonts w:ascii="Aptos" w:hAnsi="Aptos"/>
          <w:sz w:val="28"/>
          <w:szCs w:val="28"/>
          <w:lang w:val="es-MX"/>
        </w:rPr>
      </w:pPr>
      <w:r w:rsidRPr="006F5ECF">
        <w:rPr>
          <w:rFonts w:ascii="Aptos" w:hAnsi="Aptos"/>
          <w:sz w:val="28"/>
          <w:szCs w:val="28"/>
          <w:lang w:val="es-MX"/>
        </w:rPr>
        <w:br/>
        <w:t>- Contesta con seguridad y honestidad en la entrevista.</w:t>
      </w:r>
      <w:r w:rsidRPr="006F5ECF">
        <w:rPr>
          <w:rFonts w:ascii="Aptos" w:hAnsi="Aptos"/>
          <w:sz w:val="28"/>
          <w:szCs w:val="28"/>
          <w:lang w:val="es-MX"/>
        </w:rPr>
        <w:br/>
        <w:t>- No lleves documentos falsos.</w:t>
      </w:r>
      <w:r w:rsidRPr="006F5ECF">
        <w:rPr>
          <w:rFonts w:ascii="Aptos" w:hAnsi="Aptos"/>
          <w:sz w:val="28"/>
          <w:szCs w:val="28"/>
          <w:lang w:val="es-MX"/>
        </w:rPr>
        <w:br/>
        <w:t>- Lleva pruebas claras de que regresarás a tu país (trabajo, escuela, propiedades, familia).</w:t>
      </w:r>
      <w:r w:rsidRPr="006F5ECF">
        <w:rPr>
          <w:rFonts w:ascii="Aptos" w:hAnsi="Aptos"/>
          <w:sz w:val="28"/>
          <w:szCs w:val="28"/>
          <w:lang w:val="es-MX"/>
        </w:rPr>
        <w:br/>
        <w:t>- No compres boletos de avión hasta tener la visa aprobada.</w:t>
      </w:r>
      <w:r w:rsidRPr="006F5ECF">
        <w:rPr>
          <w:rFonts w:ascii="Aptos" w:hAnsi="Aptos"/>
          <w:sz w:val="28"/>
          <w:szCs w:val="28"/>
          <w:lang w:val="es-MX"/>
        </w:rPr>
        <w:br/>
      </w:r>
    </w:p>
    <w:sectPr w:rsidR="0089658A" w:rsidRPr="006F5E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3186677">
    <w:abstractNumId w:val="8"/>
  </w:num>
  <w:num w:numId="2" w16cid:durableId="341594376">
    <w:abstractNumId w:val="6"/>
  </w:num>
  <w:num w:numId="3" w16cid:durableId="1698310814">
    <w:abstractNumId w:val="5"/>
  </w:num>
  <w:num w:numId="4" w16cid:durableId="1543053481">
    <w:abstractNumId w:val="4"/>
  </w:num>
  <w:num w:numId="5" w16cid:durableId="2019649939">
    <w:abstractNumId w:val="7"/>
  </w:num>
  <w:num w:numId="6" w16cid:durableId="804200363">
    <w:abstractNumId w:val="3"/>
  </w:num>
  <w:num w:numId="7" w16cid:durableId="1648896085">
    <w:abstractNumId w:val="2"/>
  </w:num>
  <w:num w:numId="8" w16cid:durableId="1057901566">
    <w:abstractNumId w:val="1"/>
  </w:num>
  <w:num w:numId="9" w16cid:durableId="204925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F5ECF"/>
    <w:rsid w:val="0089658A"/>
    <w:rsid w:val="00AA1D8D"/>
    <w:rsid w:val="00B47730"/>
    <w:rsid w:val="00C37EA6"/>
    <w:rsid w:val="00CB0664"/>
    <w:rsid w:val="00F87CFE"/>
    <w:rsid w:val="00F94B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C4BB3"/>
  <w14:defaultImageDpi w14:val="300"/>
  <w15:docId w15:val="{BEE7AC58-DFDC-497A-A317-11306B87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Índice del Proceso para Obtener una Visa de Turista (B1/B2) para EE.UU.</vt:lpstr>
      <vt:lpstr>    1. Tipo de Visa</vt:lpstr>
      <vt:lpstr>    2. Requisitos Principales</vt:lpstr>
      <vt:lpstr>    3. Costos</vt:lpstr>
      <vt:lpstr>    4. Proceso Paso a Paso</vt:lpstr>
      <vt:lpstr>    5. Consejos Importantes</vt:lpstr>
      <vt:lpstr/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RENOVAR DATOS PARA EVITAR CANCELACIÓN DE CUENTA.</cp:lastModifiedBy>
  <cp:revision>2</cp:revision>
  <cp:lastPrinted>2025-04-11T19:25:00Z</cp:lastPrinted>
  <dcterms:created xsi:type="dcterms:W3CDTF">2025-04-11T19:37:00Z</dcterms:created>
  <dcterms:modified xsi:type="dcterms:W3CDTF">2025-04-11T19:37:00Z</dcterms:modified>
  <cp:category/>
</cp:coreProperties>
</file>